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464AD9" w:rsidRPr="00D60D02" w14:paraId="066AE618" w14:textId="77777777" w:rsidTr="00856811">
        <w:tc>
          <w:tcPr>
            <w:tcW w:w="3828" w:type="dxa"/>
          </w:tcPr>
          <w:p w14:paraId="5E569000" w14:textId="77777777" w:rsidR="00464AD9" w:rsidRPr="00D60D02" w:rsidRDefault="00464AD9" w:rsidP="00856811">
            <w:pPr>
              <w:jc w:val="center"/>
              <w:rPr>
                <w:sz w:val="24"/>
                <w:szCs w:val="26"/>
              </w:rPr>
            </w:pPr>
            <w:r w:rsidRPr="00D60D02">
              <w:rPr>
                <w:sz w:val="24"/>
                <w:szCs w:val="26"/>
              </w:rPr>
              <w:t>ỦY BA</w:t>
            </w:r>
            <w:bookmarkStart w:id="0" w:name="_GoBack"/>
            <w:bookmarkEnd w:id="0"/>
            <w:r w:rsidRPr="00D60D02">
              <w:rPr>
                <w:sz w:val="24"/>
                <w:szCs w:val="26"/>
              </w:rPr>
              <w:t>N NHÂN DÂN QUẬN 2</w:t>
            </w:r>
          </w:p>
          <w:p w14:paraId="39DF41F7" w14:textId="77777777" w:rsidR="00464AD9" w:rsidRPr="00D60D02" w:rsidRDefault="00464AD9" w:rsidP="00856811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1E750" wp14:editId="5023AA60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E622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6.1pt" to="13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RmXBlt0AAAAIAQAADwAAAAAAAAAAAAAAAAAP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44F28522" w14:textId="77777777" w:rsidR="00464AD9" w:rsidRPr="00D60D02" w:rsidRDefault="00464AD9" w:rsidP="00856811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26EA527A" w14:textId="77777777" w:rsidR="00464AD9" w:rsidRPr="00D60D02" w:rsidRDefault="00464AD9" w:rsidP="00856811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BF534" wp14:editId="140A749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6249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p w14:paraId="4E09DD0B" w14:textId="62388B7D" w:rsidR="00464AD9" w:rsidRPr="00045CD7" w:rsidRDefault="00464AD9" w:rsidP="00464AD9">
      <w:pPr>
        <w:spacing w:before="120" w:after="0"/>
        <w:jc w:val="center"/>
        <w:rPr>
          <w:b/>
          <w:sz w:val="28"/>
          <w:szCs w:val="28"/>
        </w:rPr>
      </w:pPr>
      <w:r w:rsidRPr="00045CD7">
        <w:rPr>
          <w:b/>
          <w:sz w:val="28"/>
          <w:szCs w:val="28"/>
        </w:rPr>
        <w:t xml:space="preserve">KẾ HOẠCH SINH HOẠT CHỦ NHIỆM TUẦN </w:t>
      </w:r>
      <w:r w:rsidR="003E2AC9">
        <w:rPr>
          <w:b/>
          <w:sz w:val="28"/>
          <w:szCs w:val="28"/>
        </w:rPr>
        <w:t>1</w:t>
      </w:r>
      <w:r w:rsidR="00897251">
        <w:rPr>
          <w:b/>
          <w:sz w:val="28"/>
          <w:szCs w:val="28"/>
        </w:rPr>
        <w:t>5</w:t>
      </w:r>
      <w:r w:rsidR="00856811">
        <w:rPr>
          <w:b/>
          <w:sz w:val="28"/>
          <w:szCs w:val="28"/>
        </w:rPr>
        <w:t xml:space="preserve"> </w:t>
      </w:r>
      <w:r w:rsidR="006C05D4" w:rsidRPr="00045CD7">
        <w:rPr>
          <w:b/>
          <w:sz w:val="28"/>
          <w:szCs w:val="28"/>
        </w:rPr>
        <w:t>HỌ</w:t>
      </w:r>
      <w:r w:rsidR="00A25C27" w:rsidRPr="00045CD7">
        <w:rPr>
          <w:b/>
          <w:sz w:val="28"/>
          <w:szCs w:val="28"/>
        </w:rPr>
        <w:t>C KÌ 1</w:t>
      </w:r>
    </w:p>
    <w:p w14:paraId="1E0180E7" w14:textId="77777777" w:rsidR="00897251" w:rsidRPr="00897251" w:rsidRDefault="00897251" w:rsidP="00897251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1" w:name="_Hlk58006885"/>
      <w:r w:rsidRPr="00897251">
        <w:rPr>
          <w:rFonts w:eastAsia="Times New Roman" w:cs="Times New Roman"/>
          <w:b/>
          <w:bCs/>
          <w:sz w:val="28"/>
          <w:szCs w:val="28"/>
        </w:rPr>
        <w:t>Từ ngày 14/12/2020 đến ngày 20/12/2020</w:t>
      </w:r>
      <w:bookmarkEnd w:id="1"/>
    </w:p>
    <w:p w14:paraId="0C145E7E" w14:textId="3ABAE94C" w:rsidR="003E2AC9" w:rsidRPr="003B7015" w:rsidRDefault="003E2AC9" w:rsidP="003E2AC9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>
        <w:rPr>
          <w:rFonts w:eastAsia="Times New Roman" w:cs="Times New Roman"/>
          <w:b/>
          <w:sz w:val="28"/>
          <w:szCs w:val="28"/>
        </w:rPr>
        <w:t xml:space="preserve"> 2</w:t>
      </w:r>
    </w:p>
    <w:p w14:paraId="3D36505D" w14:textId="77777777" w:rsidR="00897251" w:rsidRPr="009D46FB" w:rsidRDefault="00757ED7" w:rsidP="00897251">
      <w:pPr>
        <w:pStyle w:val="ListParagraph"/>
        <w:spacing w:after="0"/>
        <w:ind w:left="108"/>
        <w:rPr>
          <w:rFonts w:eastAsia="Times New Roman" w:cs="Times New Roman"/>
          <w:sz w:val="28"/>
          <w:szCs w:val="28"/>
        </w:rPr>
      </w:pPr>
      <w:r w:rsidRPr="003B7015">
        <w:rPr>
          <w:rFonts w:eastAsia="Times New Roman" w:cs="Times New Roman"/>
          <w:sz w:val="28"/>
          <w:szCs w:val="28"/>
        </w:rPr>
        <w:t xml:space="preserve">- </w:t>
      </w:r>
      <w:r w:rsidR="003E2AC9">
        <w:rPr>
          <w:rFonts w:eastAsia="Times New Roman" w:cs="Times New Roman"/>
          <w:sz w:val="28"/>
          <w:szCs w:val="28"/>
        </w:rPr>
        <w:t xml:space="preserve">T1: </w:t>
      </w:r>
      <w:r w:rsidR="00897251">
        <w:rPr>
          <w:rFonts w:eastAsia="Times New Roman" w:cs="Times New Roman"/>
          <w:sz w:val="28"/>
          <w:szCs w:val="28"/>
        </w:rPr>
        <w:t>- Tuần lễ Ôn thi, Thi HK1 các môn Thể dục, Âm nhạc, Mỹ thuật, TATC.</w:t>
      </w:r>
    </w:p>
    <w:p w14:paraId="67B5DDD1" w14:textId="77777777" w:rsidR="00897251" w:rsidRDefault="00897251" w:rsidP="00897251">
      <w:pPr>
        <w:spacing w:after="0"/>
        <w:rPr>
          <w:rFonts w:eastAsia="Times New Roman" w:cs="Times New Roman"/>
          <w:sz w:val="28"/>
          <w:szCs w:val="28"/>
        </w:rPr>
      </w:pPr>
      <w:r w:rsidRPr="00A50DDF">
        <w:rPr>
          <w:rFonts w:eastAsia="Times New Roman" w:cs="Times New Roman"/>
          <w:sz w:val="28"/>
          <w:szCs w:val="28"/>
        </w:rPr>
        <w:t xml:space="preserve"> +</w:t>
      </w:r>
      <w:r>
        <w:rPr>
          <w:rFonts w:eastAsia="Times New Roman" w:cs="Times New Roman"/>
          <w:sz w:val="28"/>
          <w:szCs w:val="28"/>
        </w:rPr>
        <w:t xml:space="preserve"> Chào cờ,</w:t>
      </w:r>
      <w:r w:rsidRPr="00A50DDF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phát động vì Trường Sa, Hoàng Sa, xây dựng tủ từ thiện (Hoài TPT)</w:t>
      </w:r>
    </w:p>
    <w:p w14:paraId="470B998E" w14:textId="77777777" w:rsidR="00897251" w:rsidRDefault="00897251" w:rsidP="00897251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Tuyên truyền “Chăm sóc mắt” (C Vân).</w:t>
      </w:r>
    </w:p>
    <w:p w14:paraId="230EB561" w14:textId="77777777" w:rsidR="00897251" w:rsidRDefault="00897251" w:rsidP="00897251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– Sinh hoạt lịch thi, nội quy thi (PHT)</w:t>
      </w:r>
    </w:p>
    <w:p w14:paraId="106E5243" w14:textId="44CE6645" w:rsidR="003E2AC9" w:rsidRDefault="00F912D0" w:rsidP="00897251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Phụ đạo HS yếu kém.</w:t>
      </w:r>
    </w:p>
    <w:p w14:paraId="645CF273" w14:textId="455BFF9A" w:rsidR="002A690C" w:rsidRPr="002A690C" w:rsidRDefault="002A690C" w:rsidP="002A690C">
      <w:pPr>
        <w:spacing w:after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</w:t>
      </w:r>
      <w:r w:rsidRPr="00ED211E">
        <w:rPr>
          <w:rFonts w:eastAsia="Times New Roman" w:cs="Times New Roman"/>
          <w:b/>
          <w:sz w:val="28"/>
          <w:szCs w:val="28"/>
        </w:rPr>
        <w:t>. Th</w:t>
      </w:r>
      <w:r w:rsidRPr="00ED211E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Pr="00ED211E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4</w:t>
      </w:r>
    </w:p>
    <w:p w14:paraId="1D4F4466" w14:textId="75699BA5" w:rsidR="002A690C" w:rsidRDefault="002A690C" w:rsidP="002A690C">
      <w:pPr>
        <w:shd w:val="clear" w:color="auto" w:fill="FFFFFF"/>
        <w:tabs>
          <w:tab w:val="left" w:pos="3897"/>
        </w:tabs>
        <w:rPr>
          <w:rFonts w:cs="Times New Roman"/>
          <w:color w:val="222222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5D4986">
        <w:rPr>
          <w:rFonts w:cs="Times New Roman"/>
          <w:color w:val="222222"/>
          <w:sz w:val="28"/>
          <w:szCs w:val="28"/>
          <w:shd w:val="clear" w:color="auto" w:fill="FFFFFF"/>
        </w:rPr>
        <w:t xml:space="preserve"> Cập nhật web gửi ma trận kiểm tra HK1 cho PHHS (GVCN)</w:t>
      </w:r>
    </w:p>
    <w:p w14:paraId="0DE079EC" w14:textId="02DBE059" w:rsidR="002A690C" w:rsidRDefault="002A690C" w:rsidP="002A690C">
      <w:pPr>
        <w:shd w:val="clear" w:color="auto" w:fill="FFFFFF"/>
        <w:tabs>
          <w:tab w:val="left" w:pos="3897"/>
        </w:tabs>
        <w:rPr>
          <w:rFonts w:eastAsia="Times New Roman" w:cs="Times New Roman"/>
          <w:sz w:val="28"/>
          <w:szCs w:val="28"/>
        </w:rPr>
      </w:pPr>
      <w:r>
        <w:rPr>
          <w:rFonts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5D4986">
        <w:rPr>
          <w:rFonts w:eastAsia="Times New Roman" w:cs="Times New Roman"/>
          <w:sz w:val="28"/>
          <w:szCs w:val="28"/>
        </w:rPr>
        <w:t>Triển khai Vb TDTT đến PHHS (tổ TD, GVCN)</w:t>
      </w:r>
    </w:p>
    <w:p w14:paraId="3D6E1170" w14:textId="5E7499E9" w:rsidR="003E2AC9" w:rsidRPr="00ED211E" w:rsidRDefault="002A690C" w:rsidP="003E2AC9">
      <w:pPr>
        <w:spacing w:after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="003E2AC9" w:rsidRPr="00ED211E">
        <w:rPr>
          <w:rFonts w:eastAsia="Times New Roman" w:cs="Times New Roman"/>
          <w:b/>
          <w:sz w:val="28"/>
          <w:szCs w:val="28"/>
        </w:rPr>
        <w:t>. Th</w:t>
      </w:r>
      <w:r w:rsidR="003E2AC9" w:rsidRPr="00ED211E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3E2AC9" w:rsidRPr="00ED211E">
        <w:rPr>
          <w:rFonts w:eastAsia="Times New Roman" w:cs="Times New Roman"/>
          <w:b/>
          <w:sz w:val="28"/>
          <w:szCs w:val="28"/>
        </w:rPr>
        <w:t xml:space="preserve"> </w:t>
      </w:r>
      <w:r w:rsidR="00897251">
        <w:rPr>
          <w:rFonts w:eastAsia="Times New Roman" w:cs="Times New Roman"/>
          <w:b/>
          <w:sz w:val="28"/>
          <w:szCs w:val="28"/>
        </w:rPr>
        <w:t>6</w:t>
      </w:r>
    </w:p>
    <w:p w14:paraId="7F1B4127" w14:textId="539F6DBA" w:rsidR="00897251" w:rsidRPr="002A690C" w:rsidRDefault="00897251" w:rsidP="00897251">
      <w:pPr>
        <w:spacing w:after="0"/>
        <w:rPr>
          <w:rFonts w:eastAsia="Times New Roman" w:cs="Times New Roman"/>
          <w:sz w:val="28"/>
          <w:szCs w:val="28"/>
        </w:rPr>
      </w:pPr>
      <w:r w:rsidRPr="002A690C">
        <w:rPr>
          <w:rFonts w:eastAsia="Times New Roman" w:cs="Times New Roman"/>
          <w:sz w:val="28"/>
          <w:szCs w:val="28"/>
        </w:rPr>
        <w:t xml:space="preserve">Sáng:  Truy bài môn Văn, Sử </w:t>
      </w:r>
    </w:p>
    <w:p w14:paraId="40A6F53A" w14:textId="5B2833AA" w:rsidR="00F912D0" w:rsidRDefault="00897251" w:rsidP="00897251">
      <w:pPr>
        <w:spacing w:after="0"/>
        <w:rPr>
          <w:rFonts w:eastAsia="Times New Roman" w:cs="Times New Roman"/>
          <w:sz w:val="28"/>
          <w:szCs w:val="28"/>
        </w:rPr>
      </w:pPr>
      <w:r w:rsidRPr="002A690C">
        <w:rPr>
          <w:rFonts w:eastAsia="Times New Roman" w:cs="Times New Roman"/>
          <w:sz w:val="28"/>
          <w:szCs w:val="28"/>
        </w:rPr>
        <w:t>Chiều: Học theo TKB</w:t>
      </w:r>
    </w:p>
    <w:p w14:paraId="0FEB89D9" w14:textId="4D098A0F" w:rsidR="002A690C" w:rsidRPr="002A690C" w:rsidRDefault="002A690C" w:rsidP="002A690C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75314A">
        <w:rPr>
          <w:rFonts w:eastAsia="Times New Roman" w:cs="Times New Roman"/>
          <w:sz w:val="28"/>
          <w:szCs w:val="28"/>
        </w:rPr>
        <w:t xml:space="preserve">Triển </w:t>
      </w:r>
      <w:r>
        <w:rPr>
          <w:rFonts w:eastAsia="Times New Roman" w:cs="Times New Roman"/>
          <w:sz w:val="28"/>
          <w:szCs w:val="28"/>
        </w:rPr>
        <w:t>khai vb phòng chống tai nan thươ</w:t>
      </w:r>
      <w:r w:rsidRPr="0075314A">
        <w:rPr>
          <w:rFonts w:eastAsia="Times New Roman" w:cs="Times New Roman"/>
          <w:sz w:val="28"/>
          <w:szCs w:val="28"/>
        </w:rPr>
        <w:t xml:space="preserve">ng tích trong nhà trường vb 994, 801, 1702 đến PHHS </w:t>
      </w:r>
      <w:r>
        <w:rPr>
          <w:rFonts w:eastAsia="Times New Roman" w:cs="Times New Roman"/>
          <w:sz w:val="28"/>
          <w:szCs w:val="28"/>
        </w:rPr>
        <w:t>(</w:t>
      </w:r>
      <w:r w:rsidRPr="0075314A">
        <w:rPr>
          <w:rFonts w:eastAsia="Times New Roman" w:cs="Times New Roman"/>
          <w:sz w:val="28"/>
          <w:szCs w:val="28"/>
        </w:rPr>
        <w:t>Gvcn)</w:t>
      </w:r>
    </w:p>
    <w:p w14:paraId="0652D14C" w14:textId="79C7A80F" w:rsidR="003E2AC9" w:rsidRDefault="002A690C" w:rsidP="00F912D0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="003E2AC9" w:rsidRPr="00ED211E">
        <w:rPr>
          <w:rFonts w:eastAsia="Times New Roman" w:cs="Times New Roman"/>
          <w:b/>
          <w:sz w:val="28"/>
          <w:szCs w:val="28"/>
        </w:rPr>
        <w:t xml:space="preserve">. </w:t>
      </w:r>
      <w:r w:rsidR="00F912D0">
        <w:rPr>
          <w:rFonts w:eastAsia="Times New Roman" w:cs="Times New Roman"/>
          <w:b/>
          <w:bCs/>
          <w:sz w:val="28"/>
          <w:szCs w:val="28"/>
        </w:rPr>
        <w:t>Thứ 7</w:t>
      </w:r>
    </w:p>
    <w:p w14:paraId="33FEB12A" w14:textId="76DA3473" w:rsidR="00F912D0" w:rsidRDefault="00F912D0" w:rsidP="00F912D0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Ôn thi HSG Quận 2</w:t>
      </w:r>
    </w:p>
    <w:p w14:paraId="75A190DD" w14:textId="6492F932" w:rsidR="00897251" w:rsidRDefault="00897251" w:rsidP="00F912D0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- 15h- 16h30: lớp 6B học bù AVNN (GVCN thông báo)</w:t>
      </w:r>
    </w:p>
    <w:p w14:paraId="6140E2EA" w14:textId="7DEB1E9D" w:rsidR="00897251" w:rsidRPr="002A690C" w:rsidRDefault="00897251" w:rsidP="00F912D0">
      <w:pPr>
        <w:spacing w:after="0"/>
        <w:rPr>
          <w:rFonts w:eastAsia="Times New Roman" w:cs="Times New Roman"/>
          <w:b/>
          <w:sz w:val="28"/>
          <w:szCs w:val="28"/>
        </w:rPr>
      </w:pPr>
      <w:r w:rsidRPr="002A690C">
        <w:rPr>
          <w:rFonts w:eastAsia="Times New Roman" w:cs="Times New Roman"/>
          <w:b/>
          <w:sz w:val="28"/>
          <w:szCs w:val="28"/>
        </w:rPr>
        <w:t>* Giáo viên chủ nhiệm</w:t>
      </w:r>
    </w:p>
    <w:p w14:paraId="400265AC" w14:textId="77777777" w:rsidR="00897251" w:rsidRDefault="00897251" w:rsidP="00897251">
      <w:pPr>
        <w:pStyle w:val="ListParagraph"/>
        <w:numPr>
          <w:ilvl w:val="0"/>
          <w:numId w:val="8"/>
        </w:numPr>
        <w:spacing w:before="240" w:after="0" w:line="276" w:lineRule="auto"/>
        <w:jc w:val="left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14/12 GVCN thông báo lịch Kiểm tra HK1 cho PH, HS, nhắc nhở ôn thi, phổ biến nội quy thi.</w:t>
      </w:r>
    </w:p>
    <w:p w14:paraId="114E24EC" w14:textId="29C2AC36" w:rsidR="00897251" w:rsidRDefault="00897251" w:rsidP="00897251">
      <w:pPr>
        <w:spacing w:before="240" w:after="0"/>
        <w:rPr>
          <w:rFonts w:eastAsia="Times New Roman" w:cs="Times New Roman"/>
          <w:sz w:val="28"/>
          <w:szCs w:val="28"/>
        </w:rPr>
      </w:pPr>
      <w:r w:rsidRPr="00047DA7">
        <w:rPr>
          <w:rFonts w:eastAsia="Times New Roman" w:cs="Times New Roman"/>
          <w:bCs/>
          <w:iCs/>
          <w:sz w:val="28"/>
          <w:szCs w:val="28"/>
        </w:rPr>
        <w:t xml:space="preserve">- Chấn chỉnh nề nếp học tập HS các lớp, đặc biệt lớp </w:t>
      </w:r>
      <w:r>
        <w:rPr>
          <w:rFonts w:eastAsia="Times New Roman" w:cs="Times New Roman"/>
          <w:bCs/>
          <w:iCs/>
          <w:sz w:val="28"/>
          <w:szCs w:val="28"/>
        </w:rPr>
        <w:t>9. Chuẩn bị các môn năng khiếu c</w:t>
      </w:r>
      <w:r w:rsidRPr="00047DA7">
        <w:rPr>
          <w:rFonts w:eastAsia="Times New Roman" w:cs="Times New Roman"/>
          <w:bCs/>
          <w:iCs/>
          <w:sz w:val="28"/>
          <w:szCs w:val="28"/>
        </w:rPr>
        <w:t xml:space="preserve">ho HS đăng ký HK2. Khuyến khích HS tham dự Hội thi “Nét vẽ xanh” , nộp tranh </w:t>
      </w:r>
      <w:r>
        <w:rPr>
          <w:rFonts w:eastAsia="Times New Roman" w:cs="Times New Roman"/>
          <w:bCs/>
          <w:iCs/>
          <w:sz w:val="28"/>
          <w:szCs w:val="28"/>
        </w:rPr>
        <w:t>0</w:t>
      </w:r>
      <w:r w:rsidRPr="00047DA7">
        <w:rPr>
          <w:rFonts w:eastAsia="Times New Roman" w:cs="Times New Roman"/>
          <w:bCs/>
          <w:iCs/>
          <w:sz w:val="28"/>
          <w:szCs w:val="28"/>
        </w:rPr>
        <w:t>5</w:t>
      </w:r>
      <w:r>
        <w:rPr>
          <w:rFonts w:eastAsia="Times New Roman" w:cs="Times New Roman"/>
          <w:bCs/>
          <w:iCs/>
          <w:sz w:val="28"/>
          <w:szCs w:val="28"/>
        </w:rPr>
        <w:t xml:space="preserve"> /0</w:t>
      </w:r>
      <w:r w:rsidRPr="00047DA7">
        <w:rPr>
          <w:rFonts w:eastAsia="Times New Roman" w:cs="Times New Roman"/>
          <w:bCs/>
          <w:iCs/>
          <w:sz w:val="28"/>
          <w:szCs w:val="28"/>
        </w:rPr>
        <w:t>1 đến 26</w:t>
      </w:r>
      <w:r>
        <w:rPr>
          <w:rFonts w:eastAsia="Times New Roman" w:cs="Times New Roman"/>
          <w:bCs/>
          <w:iCs/>
          <w:sz w:val="28"/>
          <w:szCs w:val="28"/>
        </w:rPr>
        <w:t>/0</w:t>
      </w:r>
      <w:r w:rsidRPr="00047DA7">
        <w:rPr>
          <w:rFonts w:eastAsia="Times New Roman" w:cs="Times New Roman"/>
          <w:bCs/>
          <w:iCs/>
          <w:sz w:val="28"/>
          <w:szCs w:val="28"/>
        </w:rPr>
        <w:t>2 (vòng 1), 28/3 (vòng 2), 16/5 trao giải.</w:t>
      </w:r>
    </w:p>
    <w:p w14:paraId="17F406EA" w14:textId="77777777" w:rsidR="003E2AC9" w:rsidRDefault="003E2AC9" w:rsidP="003E2AC9">
      <w:pPr>
        <w:pStyle w:val="ListParagraph"/>
        <w:spacing w:before="240" w:after="0"/>
        <w:ind w:left="142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lastRenderedPageBreak/>
        <w:tab/>
      </w:r>
    </w:p>
    <w:p w14:paraId="21E98D18" w14:textId="4B6BE1F1" w:rsidR="00464AD9" w:rsidRPr="003B7015" w:rsidRDefault="00464AD9" w:rsidP="003E2AC9">
      <w:pPr>
        <w:pStyle w:val="ListParagraph"/>
        <w:spacing w:before="240" w:after="0"/>
        <w:ind w:left="142"/>
        <w:rPr>
          <w:b/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b/>
          <w:sz w:val="28"/>
          <w:szCs w:val="28"/>
        </w:rPr>
        <w:t>Hiệu trưởng</w:t>
      </w:r>
    </w:p>
    <w:p w14:paraId="17D6A950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</w:p>
    <w:p w14:paraId="212A2281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  <w:t xml:space="preserve"> Lê Thị Thảo</w:t>
      </w:r>
    </w:p>
    <w:p w14:paraId="687A6A6E" w14:textId="77777777" w:rsidR="00133681" w:rsidRPr="004E64F0" w:rsidRDefault="00133681" w:rsidP="00A25C27">
      <w:pPr>
        <w:rPr>
          <w:sz w:val="28"/>
          <w:szCs w:val="28"/>
        </w:rPr>
      </w:pPr>
    </w:p>
    <w:sectPr w:rsidR="00133681" w:rsidRPr="004E64F0" w:rsidSect="00856811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AA2"/>
    <w:multiLevelType w:val="hybridMultilevel"/>
    <w:tmpl w:val="E65AC93C"/>
    <w:lvl w:ilvl="0" w:tplc="9FE8F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5B34277"/>
    <w:multiLevelType w:val="hybridMultilevel"/>
    <w:tmpl w:val="CA20B7AC"/>
    <w:lvl w:ilvl="0" w:tplc="1B829D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D9"/>
    <w:rsid w:val="000026CD"/>
    <w:rsid w:val="00011807"/>
    <w:rsid w:val="00015318"/>
    <w:rsid w:val="00020B90"/>
    <w:rsid w:val="00045CD7"/>
    <w:rsid w:val="000D7509"/>
    <w:rsid w:val="000E5DCA"/>
    <w:rsid w:val="00122340"/>
    <w:rsid w:val="00133681"/>
    <w:rsid w:val="0018523D"/>
    <w:rsid w:val="001B143B"/>
    <w:rsid w:val="001F7E14"/>
    <w:rsid w:val="00297474"/>
    <w:rsid w:val="002A690C"/>
    <w:rsid w:val="00322729"/>
    <w:rsid w:val="003230A9"/>
    <w:rsid w:val="0034106C"/>
    <w:rsid w:val="00355353"/>
    <w:rsid w:val="00386285"/>
    <w:rsid w:val="003B7015"/>
    <w:rsid w:val="003E2AC9"/>
    <w:rsid w:val="00464AD9"/>
    <w:rsid w:val="00490E8E"/>
    <w:rsid w:val="00495997"/>
    <w:rsid w:val="004E64F0"/>
    <w:rsid w:val="004F2C7F"/>
    <w:rsid w:val="0057451B"/>
    <w:rsid w:val="00581C52"/>
    <w:rsid w:val="00592218"/>
    <w:rsid w:val="005C173B"/>
    <w:rsid w:val="005D3C05"/>
    <w:rsid w:val="0066378B"/>
    <w:rsid w:val="00676A67"/>
    <w:rsid w:val="006B0F56"/>
    <w:rsid w:val="006C05D4"/>
    <w:rsid w:val="006F431A"/>
    <w:rsid w:val="00757ED7"/>
    <w:rsid w:val="00774009"/>
    <w:rsid w:val="007D7B3F"/>
    <w:rsid w:val="007F3B16"/>
    <w:rsid w:val="00801F34"/>
    <w:rsid w:val="00856811"/>
    <w:rsid w:val="0087402F"/>
    <w:rsid w:val="00897251"/>
    <w:rsid w:val="008A267A"/>
    <w:rsid w:val="008C5200"/>
    <w:rsid w:val="008D0771"/>
    <w:rsid w:val="008D7161"/>
    <w:rsid w:val="008E6D06"/>
    <w:rsid w:val="008F3D6E"/>
    <w:rsid w:val="00901B39"/>
    <w:rsid w:val="009501EB"/>
    <w:rsid w:val="009C7FA2"/>
    <w:rsid w:val="00A25C27"/>
    <w:rsid w:val="00A634F8"/>
    <w:rsid w:val="00A81DBC"/>
    <w:rsid w:val="00AD27DE"/>
    <w:rsid w:val="00AD3BBE"/>
    <w:rsid w:val="00AD4436"/>
    <w:rsid w:val="00BC57A4"/>
    <w:rsid w:val="00BD6541"/>
    <w:rsid w:val="00C46732"/>
    <w:rsid w:val="00C8712D"/>
    <w:rsid w:val="00D9148B"/>
    <w:rsid w:val="00ED211E"/>
    <w:rsid w:val="00EF397C"/>
    <w:rsid w:val="00EF671D"/>
    <w:rsid w:val="00F277BB"/>
    <w:rsid w:val="00F6694B"/>
    <w:rsid w:val="00F7190A"/>
    <w:rsid w:val="00F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A6E"/>
  <w15:docId w15:val="{D808B732-6CDB-4C14-B9FB-68D31AC4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C05D4"/>
    <w:rPr>
      <w:b/>
      <w:bCs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3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47</cp:revision>
  <dcterms:created xsi:type="dcterms:W3CDTF">2020-05-23T14:33:00Z</dcterms:created>
  <dcterms:modified xsi:type="dcterms:W3CDTF">2020-12-11T14:24:00Z</dcterms:modified>
</cp:coreProperties>
</file>